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5A" w:rsidRDefault="006B32E0">
      <w:pPr>
        <w:pStyle w:val="Nagwek2"/>
        <w:spacing w:before="77"/>
        <w:ind w:right="136"/>
      </w:pPr>
      <w:r>
        <w:t>OŚWIADCZENIE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OTRZYMANEJ</w:t>
      </w:r>
      <w:r>
        <w:rPr>
          <w:spacing w:val="-4"/>
        </w:rPr>
        <w:t xml:space="preserve"> </w:t>
      </w:r>
      <w:r>
        <w:t>POMOCY</w:t>
      </w:r>
      <w:r>
        <w:rPr>
          <w:spacing w:val="-1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MINIMIS</w:t>
      </w:r>
    </w:p>
    <w:p w:rsidR="008D695A" w:rsidRDefault="008D695A">
      <w:pPr>
        <w:pStyle w:val="Tekstpodstawowy"/>
        <w:spacing w:before="321"/>
        <w:rPr>
          <w:b/>
          <w:sz w:val="28"/>
        </w:rPr>
      </w:pPr>
    </w:p>
    <w:p w:rsidR="008D695A" w:rsidRDefault="006B32E0">
      <w:pPr>
        <w:spacing w:before="1" w:line="252" w:lineRule="exact"/>
        <w:ind w:left="115"/>
        <w:rPr>
          <w:b/>
        </w:rPr>
      </w:pPr>
      <w:r>
        <w:rPr>
          <w:b/>
          <w:spacing w:val="-2"/>
        </w:rPr>
        <w:t>………………………..</w:t>
      </w:r>
    </w:p>
    <w:p w:rsidR="008D695A" w:rsidRDefault="006B32E0">
      <w:pPr>
        <w:spacing w:line="252" w:lineRule="exact"/>
        <w:ind w:left="115"/>
        <w:rPr>
          <w:i/>
        </w:rPr>
      </w:pPr>
      <w:r>
        <w:rPr>
          <w:i/>
        </w:rPr>
        <w:t>/pieczęć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nagłówkowa/</w:t>
      </w:r>
    </w:p>
    <w:p w:rsidR="008D695A" w:rsidRDefault="008D695A">
      <w:pPr>
        <w:pStyle w:val="Tekstpodstawowy"/>
        <w:rPr>
          <w:i/>
          <w:sz w:val="22"/>
        </w:rPr>
      </w:pPr>
    </w:p>
    <w:p w:rsidR="008D695A" w:rsidRDefault="008D695A">
      <w:pPr>
        <w:pStyle w:val="Tekstpodstawowy"/>
        <w:rPr>
          <w:i/>
          <w:sz w:val="22"/>
        </w:rPr>
      </w:pPr>
    </w:p>
    <w:p w:rsidR="008D695A" w:rsidRDefault="008D695A">
      <w:pPr>
        <w:pStyle w:val="Tekstpodstawowy"/>
        <w:rPr>
          <w:i/>
          <w:sz w:val="22"/>
        </w:rPr>
      </w:pPr>
    </w:p>
    <w:p w:rsidR="008D695A" w:rsidRDefault="008D695A">
      <w:pPr>
        <w:pStyle w:val="Tekstpodstawowy"/>
        <w:rPr>
          <w:i/>
          <w:sz w:val="22"/>
        </w:rPr>
      </w:pPr>
    </w:p>
    <w:p w:rsidR="008D695A" w:rsidRDefault="006B32E0">
      <w:pPr>
        <w:pStyle w:val="Tekstpodstawowy"/>
        <w:ind w:left="115"/>
      </w:pPr>
      <w:r>
        <w:t>Świadomy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karnej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składanie</w:t>
      </w:r>
      <w:r>
        <w:rPr>
          <w:spacing w:val="40"/>
        </w:rPr>
        <w:t xml:space="preserve"> </w:t>
      </w:r>
      <w:r>
        <w:t>fałszywych</w:t>
      </w:r>
      <w:r>
        <w:rPr>
          <w:spacing w:val="40"/>
        </w:rPr>
        <w:t xml:space="preserve"> </w:t>
      </w:r>
      <w:r>
        <w:t>zeznań,</w:t>
      </w:r>
      <w:r>
        <w:rPr>
          <w:spacing w:val="40"/>
        </w:rPr>
        <w:t xml:space="preserve"> </w:t>
      </w:r>
      <w:r>
        <w:t>wynikającej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233</w:t>
      </w:r>
      <w:r>
        <w:rPr>
          <w:spacing w:val="80"/>
        </w:rPr>
        <w:t xml:space="preserve"> </w:t>
      </w:r>
      <w:r>
        <w:t>ustawy z dnia 6 czerwca 1997 r. Kodeks karny.</w:t>
      </w:r>
    </w:p>
    <w:p w:rsidR="008D695A" w:rsidRDefault="008D695A">
      <w:pPr>
        <w:pStyle w:val="Tekstpodstawowy"/>
      </w:pPr>
    </w:p>
    <w:p w:rsidR="008D695A" w:rsidRDefault="008D695A">
      <w:pPr>
        <w:pStyle w:val="Tekstpodstawowy"/>
      </w:pPr>
    </w:p>
    <w:p w:rsidR="008D695A" w:rsidRDefault="008D695A">
      <w:pPr>
        <w:pStyle w:val="Tekstpodstawowy"/>
        <w:spacing w:before="184"/>
      </w:pPr>
    </w:p>
    <w:p w:rsidR="008D695A" w:rsidRDefault="006B32E0">
      <w:pPr>
        <w:pStyle w:val="Nagwek1"/>
        <w:ind w:left="3"/>
      </w:pPr>
      <w:r>
        <w:rPr>
          <w:spacing w:val="-2"/>
        </w:rPr>
        <w:t>OŚWIADCZAM</w:t>
      </w:r>
    </w:p>
    <w:p w:rsidR="008D695A" w:rsidRDefault="008D695A">
      <w:pPr>
        <w:pStyle w:val="Tekstpodstawowy"/>
        <w:rPr>
          <w:b/>
          <w:sz w:val="30"/>
        </w:rPr>
      </w:pPr>
    </w:p>
    <w:p w:rsidR="008D695A" w:rsidRDefault="008D695A">
      <w:pPr>
        <w:pStyle w:val="Tekstpodstawowy"/>
        <w:spacing w:before="69"/>
        <w:rPr>
          <w:b/>
          <w:sz w:val="30"/>
        </w:rPr>
      </w:pPr>
    </w:p>
    <w:p w:rsidR="008D695A" w:rsidRDefault="006B32E0">
      <w:pPr>
        <w:spacing w:line="360" w:lineRule="auto"/>
        <w:ind w:left="115"/>
        <w:rPr>
          <w:sz w:val="24"/>
        </w:rPr>
      </w:pP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okresie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lat </w:t>
      </w:r>
      <w:r w:rsidR="00412D6A">
        <w:rPr>
          <w:sz w:val="24"/>
        </w:rPr>
        <w:t>poprzedzających dzień</w:t>
      </w:r>
      <w:bookmarkStart w:id="0" w:name="_GoBack"/>
      <w:bookmarkEnd w:id="0"/>
      <w:r>
        <w:rPr>
          <w:sz w:val="24"/>
        </w:rPr>
        <w:t xml:space="preserve"> złożenia wniosku o dofinansowanie kosztów kształcenia młodocianego pracownika,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otrzymał/a*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otrzymał</w:t>
      </w:r>
      <w:r>
        <w:rPr>
          <w:sz w:val="24"/>
        </w:rPr>
        <w:t>/</w:t>
      </w:r>
      <w:r>
        <w:rPr>
          <w:b/>
          <w:sz w:val="24"/>
        </w:rPr>
        <w:t>a*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minmis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wysokości </w:t>
      </w:r>
      <w:r>
        <w:rPr>
          <w:spacing w:val="-2"/>
          <w:sz w:val="24"/>
        </w:rPr>
        <w:t>ogółem:</w:t>
      </w:r>
    </w:p>
    <w:p w:rsidR="008D695A" w:rsidRDefault="006B32E0">
      <w:pPr>
        <w:pStyle w:val="Tekstpodstawowy"/>
        <w:tabs>
          <w:tab w:val="left" w:leader="dot" w:pos="7141"/>
        </w:tabs>
        <w:ind w:left="115"/>
      </w:pPr>
      <w:r>
        <w:t>.....................................……..</w:t>
      </w:r>
      <w:r>
        <w:rPr>
          <w:spacing w:val="-1"/>
        </w:rPr>
        <w:t xml:space="preserve"> </w:t>
      </w:r>
      <w:r>
        <w:t xml:space="preserve">zł, co </w:t>
      </w:r>
      <w:r>
        <w:rPr>
          <w:spacing w:val="-2"/>
        </w:rPr>
        <w:t>stanowi</w:t>
      </w:r>
      <w:r>
        <w:tab/>
      </w:r>
      <w:r>
        <w:rPr>
          <w:spacing w:val="-2"/>
        </w:rPr>
        <w:t>euro.</w:t>
      </w:r>
    </w:p>
    <w:p w:rsidR="008D695A" w:rsidRDefault="006B32E0">
      <w:pPr>
        <w:spacing w:before="138"/>
        <w:ind w:left="115"/>
        <w:rPr>
          <w:b/>
          <w:sz w:val="24"/>
        </w:rPr>
      </w:pPr>
      <w:r>
        <w:rPr>
          <w:b/>
          <w:sz w:val="24"/>
        </w:rPr>
        <w:t>Załączniki*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8D695A" w:rsidRDefault="006B32E0">
      <w:pPr>
        <w:pStyle w:val="Akapitzlist"/>
        <w:numPr>
          <w:ilvl w:val="0"/>
          <w:numId w:val="2"/>
        </w:numPr>
        <w:tabs>
          <w:tab w:val="left" w:pos="374"/>
        </w:tabs>
        <w:spacing w:before="138"/>
        <w:ind w:left="374" w:hanging="259"/>
        <w:rPr>
          <w:sz w:val="24"/>
        </w:rPr>
      </w:pPr>
      <w:r>
        <w:rPr>
          <w:sz w:val="24"/>
        </w:rPr>
        <w:t>wykaz</w:t>
      </w:r>
      <w:r>
        <w:rPr>
          <w:spacing w:val="-6"/>
          <w:sz w:val="24"/>
        </w:rPr>
        <w:t xml:space="preserve"> </w:t>
      </w:r>
      <w:r>
        <w:rPr>
          <w:sz w:val="24"/>
        </w:rPr>
        <w:t>otrzymanej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pomocy,</w:t>
      </w:r>
    </w:p>
    <w:p w:rsidR="008D695A" w:rsidRDefault="006B32E0">
      <w:pPr>
        <w:pStyle w:val="Akapitzlist"/>
        <w:numPr>
          <w:ilvl w:val="0"/>
          <w:numId w:val="2"/>
        </w:numPr>
        <w:tabs>
          <w:tab w:val="left" w:pos="374"/>
        </w:tabs>
        <w:spacing w:before="42"/>
        <w:ind w:left="374" w:hanging="259"/>
        <w:rPr>
          <w:sz w:val="24"/>
        </w:rPr>
      </w:pPr>
      <w:r>
        <w:rPr>
          <w:sz w:val="24"/>
        </w:rPr>
        <w:t>zaświadczenia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udzielonej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minimis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(uwierzytelnione).</w:t>
      </w:r>
    </w:p>
    <w:p w:rsidR="008D695A" w:rsidRDefault="008D695A">
      <w:pPr>
        <w:pStyle w:val="Tekstpodstawowy"/>
        <w:spacing w:before="112"/>
      </w:pPr>
    </w:p>
    <w:p w:rsidR="008D695A" w:rsidRDefault="006B32E0">
      <w:pPr>
        <w:ind w:left="115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zakreślić.</w:t>
      </w:r>
    </w:p>
    <w:p w:rsidR="008D695A" w:rsidRDefault="008D695A">
      <w:pPr>
        <w:pStyle w:val="Tekstpodstawowy"/>
        <w:rPr>
          <w:sz w:val="20"/>
        </w:rPr>
      </w:pPr>
    </w:p>
    <w:p w:rsidR="008D695A" w:rsidRDefault="008D695A">
      <w:pPr>
        <w:pStyle w:val="Tekstpodstawowy"/>
        <w:rPr>
          <w:sz w:val="20"/>
        </w:rPr>
      </w:pPr>
    </w:p>
    <w:p w:rsidR="008D695A" w:rsidRDefault="006B32E0">
      <w:pPr>
        <w:pStyle w:val="Nagwek1"/>
      </w:pPr>
      <w:r>
        <w:t>DANE</w:t>
      </w:r>
      <w:r>
        <w:rPr>
          <w:spacing w:val="-21"/>
        </w:rPr>
        <w:t xml:space="preserve"> </w:t>
      </w:r>
      <w:r>
        <w:t>OSOBY</w:t>
      </w:r>
      <w:r>
        <w:rPr>
          <w:spacing w:val="-19"/>
        </w:rPr>
        <w:t xml:space="preserve"> </w:t>
      </w:r>
      <w:r>
        <w:t>UPOWAŻNIONEJ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PODPISANIA</w:t>
      </w:r>
      <w:r>
        <w:rPr>
          <w:spacing w:val="-18"/>
        </w:rPr>
        <w:t xml:space="preserve"> </w:t>
      </w:r>
      <w:r>
        <w:rPr>
          <w:spacing w:val="-2"/>
        </w:rPr>
        <w:t>OŚWIADCZENIA:</w:t>
      </w:r>
    </w:p>
    <w:p w:rsidR="008D695A" w:rsidRDefault="006B32E0">
      <w:pPr>
        <w:pStyle w:val="Akapitzlist"/>
        <w:numPr>
          <w:ilvl w:val="0"/>
          <w:numId w:val="1"/>
        </w:numPr>
        <w:tabs>
          <w:tab w:val="left" w:pos="334"/>
        </w:tabs>
        <w:spacing w:before="172"/>
        <w:ind w:left="334" w:hanging="219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8D695A" w:rsidRDefault="006B32E0">
      <w:pPr>
        <w:pStyle w:val="Akapitzlist"/>
        <w:numPr>
          <w:ilvl w:val="0"/>
          <w:numId w:val="1"/>
        </w:numPr>
        <w:tabs>
          <w:tab w:val="left" w:pos="334"/>
        </w:tabs>
        <w:spacing w:before="127"/>
        <w:ind w:left="334" w:hanging="219"/>
      </w:pPr>
      <w:r>
        <w:t>Stanowisko</w:t>
      </w:r>
      <w:r>
        <w:rPr>
          <w:spacing w:val="-9"/>
        </w:rPr>
        <w:t xml:space="preserve"> </w:t>
      </w:r>
      <w:r>
        <w:t>służbowe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</w:t>
      </w:r>
    </w:p>
    <w:p w:rsidR="008D695A" w:rsidRDefault="006B32E0">
      <w:pPr>
        <w:pStyle w:val="Akapitzlist"/>
        <w:numPr>
          <w:ilvl w:val="0"/>
          <w:numId w:val="1"/>
        </w:numPr>
        <w:tabs>
          <w:tab w:val="left" w:pos="334"/>
        </w:tabs>
        <w:spacing w:before="125"/>
        <w:ind w:left="334" w:hanging="219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:rsidR="008D695A" w:rsidRDefault="008D695A">
      <w:pPr>
        <w:pStyle w:val="Tekstpodstawowy"/>
        <w:spacing w:before="252"/>
        <w:rPr>
          <w:sz w:val="22"/>
        </w:rPr>
      </w:pPr>
    </w:p>
    <w:p w:rsidR="008D695A" w:rsidRDefault="006B32E0">
      <w:pPr>
        <w:pStyle w:val="Akapitzlist"/>
        <w:numPr>
          <w:ilvl w:val="0"/>
          <w:numId w:val="1"/>
        </w:numPr>
        <w:tabs>
          <w:tab w:val="left" w:pos="334"/>
        </w:tabs>
        <w:ind w:left="334" w:hanging="219"/>
      </w:pPr>
      <w:r>
        <w:t>Podpis</w:t>
      </w:r>
      <w:r>
        <w:rPr>
          <w:spacing w:val="-6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pieczątką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</w:t>
      </w:r>
    </w:p>
    <w:p w:rsidR="008D695A" w:rsidRDefault="008D695A">
      <w:pPr>
        <w:pStyle w:val="Tekstpodstawowy"/>
        <w:rPr>
          <w:sz w:val="22"/>
        </w:rPr>
      </w:pPr>
    </w:p>
    <w:p w:rsidR="008D695A" w:rsidRDefault="008D695A">
      <w:pPr>
        <w:pStyle w:val="Tekstpodstawowy"/>
        <w:rPr>
          <w:sz w:val="22"/>
        </w:rPr>
      </w:pPr>
    </w:p>
    <w:p w:rsidR="008D695A" w:rsidRDefault="008D695A">
      <w:pPr>
        <w:pStyle w:val="Tekstpodstawowy"/>
        <w:spacing w:before="197"/>
        <w:rPr>
          <w:sz w:val="22"/>
        </w:rPr>
      </w:pPr>
    </w:p>
    <w:p w:rsidR="008D695A" w:rsidRDefault="006B32E0">
      <w:pPr>
        <w:pStyle w:val="Tekstpodstawowy"/>
        <w:spacing w:before="1"/>
        <w:ind w:left="541"/>
        <w:jc w:val="both"/>
      </w:pPr>
      <w:r>
        <w:t>Pomoc</w:t>
      </w:r>
      <w:r>
        <w:rPr>
          <w:spacing w:val="29"/>
        </w:rPr>
        <w:t xml:space="preserve"> </w:t>
      </w:r>
      <w:r>
        <w:rPr>
          <w:i/>
        </w:rPr>
        <w:t>de</w:t>
      </w:r>
      <w:r>
        <w:rPr>
          <w:i/>
          <w:spacing w:val="31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34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rozumieniu</w:t>
      </w:r>
      <w:r>
        <w:rPr>
          <w:spacing w:val="30"/>
        </w:rPr>
        <w:t xml:space="preserve"> </w:t>
      </w:r>
      <w:r>
        <w:t>art.</w:t>
      </w:r>
      <w:r>
        <w:rPr>
          <w:spacing w:val="31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Rozporządzenia</w:t>
      </w:r>
      <w:r>
        <w:rPr>
          <w:spacing w:val="31"/>
        </w:rPr>
        <w:t xml:space="preserve"> </w:t>
      </w:r>
      <w:r>
        <w:t>Komisji</w:t>
      </w:r>
      <w:r>
        <w:rPr>
          <w:spacing w:val="29"/>
        </w:rPr>
        <w:t xml:space="preserve"> </w:t>
      </w:r>
      <w:r>
        <w:t>(UE)</w:t>
      </w:r>
      <w:r>
        <w:rPr>
          <w:spacing w:val="31"/>
        </w:rPr>
        <w:t xml:space="preserve"> </w:t>
      </w:r>
      <w:r>
        <w:t>nr</w:t>
      </w:r>
      <w:r>
        <w:rPr>
          <w:spacing w:val="38"/>
        </w:rPr>
        <w:t xml:space="preserve"> </w:t>
      </w:r>
      <w:r>
        <w:t>2023/2831r.</w:t>
      </w:r>
      <w:r>
        <w:rPr>
          <w:spacing w:val="31"/>
        </w:rPr>
        <w:t xml:space="preserve"> </w:t>
      </w:r>
      <w:r>
        <w:t>z</w:t>
      </w:r>
      <w:r>
        <w:rPr>
          <w:spacing w:val="31"/>
        </w:rPr>
        <w:t xml:space="preserve"> </w:t>
      </w:r>
      <w:r>
        <w:rPr>
          <w:spacing w:val="-4"/>
        </w:rPr>
        <w:t>dnia</w:t>
      </w:r>
    </w:p>
    <w:p w:rsidR="008D695A" w:rsidRDefault="006B32E0">
      <w:pPr>
        <w:pStyle w:val="Tekstpodstawowy"/>
        <w:spacing w:before="138" w:line="360" w:lineRule="auto"/>
        <w:ind w:left="541" w:right="110"/>
        <w:jc w:val="both"/>
      </w:pPr>
      <w:r>
        <w:t>13 grudnia 2023 r.</w:t>
      </w:r>
      <w:r>
        <w:rPr>
          <w:spacing w:val="40"/>
        </w:rPr>
        <w:t xml:space="preserve"> </w:t>
      </w:r>
      <w:r>
        <w:t xml:space="preserve">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(Dz. U. UE. L. z 2023 r. poz. 2831) oznacza pomoc przyznaną temu samemu podmiotowi gospodarczemu w okresie trzech minionych lat, która łącznie z pomocą udzieloną na podstawie wniosku nie przekroczy równowartości 300 000 euro.</w:t>
      </w:r>
    </w:p>
    <w:p w:rsidR="008D695A" w:rsidRDefault="008D695A">
      <w:pPr>
        <w:spacing w:line="360" w:lineRule="auto"/>
        <w:jc w:val="both"/>
        <w:sectPr w:rsidR="008D695A">
          <w:type w:val="continuous"/>
          <w:pgSz w:w="11910" w:h="16840"/>
          <w:pgMar w:top="1040" w:right="880" w:bottom="280" w:left="1020" w:header="708" w:footer="708" w:gutter="0"/>
          <w:cols w:space="708"/>
        </w:sectPr>
      </w:pPr>
    </w:p>
    <w:p w:rsidR="008D695A" w:rsidRDefault="006B32E0">
      <w:pPr>
        <w:pStyle w:val="Nagwek2"/>
      </w:pPr>
      <w:r>
        <w:lastRenderedPageBreak/>
        <w:t>WYKAZ</w:t>
      </w:r>
      <w:r>
        <w:rPr>
          <w:spacing w:val="-4"/>
        </w:rPr>
        <w:t xml:space="preserve"> </w:t>
      </w:r>
      <w:r>
        <w:t>OTRZYMANEJ</w:t>
      </w:r>
      <w:r>
        <w:rPr>
          <w:spacing w:val="-2"/>
        </w:rPr>
        <w:t xml:space="preserve"> </w:t>
      </w:r>
      <w:r>
        <w:t>POMOCY</w:t>
      </w:r>
      <w:r>
        <w:rPr>
          <w:spacing w:val="-1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MINIMIS</w:t>
      </w:r>
    </w:p>
    <w:p w:rsidR="008D695A" w:rsidRDefault="008D695A">
      <w:pPr>
        <w:pStyle w:val="Tekstpodstawowy"/>
        <w:rPr>
          <w:b/>
          <w:sz w:val="20"/>
        </w:rPr>
      </w:pPr>
    </w:p>
    <w:p w:rsidR="008D695A" w:rsidRDefault="008D695A">
      <w:pPr>
        <w:pStyle w:val="Tekstpodstawowy"/>
        <w:rPr>
          <w:b/>
          <w:sz w:val="20"/>
        </w:rPr>
      </w:pPr>
    </w:p>
    <w:p w:rsidR="008D695A" w:rsidRDefault="008D695A">
      <w:pPr>
        <w:pStyle w:val="Tekstpodstawowy"/>
        <w:spacing w:before="97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176"/>
        <w:gridCol w:w="1926"/>
        <w:gridCol w:w="1928"/>
        <w:gridCol w:w="1928"/>
      </w:tblGrid>
      <w:tr w:rsidR="008D695A">
        <w:trPr>
          <w:trHeight w:val="1915"/>
        </w:trPr>
        <w:tc>
          <w:tcPr>
            <w:tcW w:w="680" w:type="dxa"/>
            <w:shd w:val="clear" w:color="auto" w:fill="B1B1B1"/>
          </w:tcPr>
          <w:p w:rsidR="008D695A" w:rsidRDefault="006B32E0">
            <w:pPr>
              <w:pStyle w:val="TableParagraph"/>
              <w:spacing w:before="5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3176" w:type="dxa"/>
            <w:shd w:val="clear" w:color="auto" w:fill="B1B1B1"/>
          </w:tcPr>
          <w:p w:rsidR="008D695A" w:rsidRDefault="006B32E0">
            <w:pPr>
              <w:pStyle w:val="TableParagraph"/>
              <w:spacing w:before="54" w:line="360" w:lineRule="auto"/>
              <w:ind w:left="57" w:right="507" w:firstLine="662"/>
              <w:rPr>
                <w:b/>
                <w:sz w:val="24"/>
              </w:rPr>
            </w:pPr>
            <w:r>
              <w:rPr>
                <w:b/>
                <w:sz w:val="24"/>
              </w:rPr>
              <w:t>Nazwa podmiotu udzielającego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pomocy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proofErr w:type="spellStart"/>
            <w:r>
              <w:rPr>
                <w:b/>
                <w:spacing w:val="-2"/>
                <w:sz w:val="24"/>
              </w:rPr>
              <w:t>minimis</w:t>
            </w:r>
            <w:proofErr w:type="spellEnd"/>
          </w:p>
        </w:tc>
        <w:tc>
          <w:tcPr>
            <w:tcW w:w="1926" w:type="dxa"/>
            <w:shd w:val="clear" w:color="auto" w:fill="B1B1B1"/>
          </w:tcPr>
          <w:p w:rsidR="008D695A" w:rsidRDefault="006B32E0">
            <w:pPr>
              <w:pStyle w:val="TableParagraph"/>
              <w:spacing w:before="54"/>
              <w:ind w:left="336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Dzień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(data) </w:t>
            </w:r>
            <w:r>
              <w:rPr>
                <w:b/>
                <w:spacing w:val="-2"/>
                <w:sz w:val="24"/>
              </w:rPr>
              <w:t>udzielenia pomocy</w:t>
            </w:r>
          </w:p>
        </w:tc>
        <w:tc>
          <w:tcPr>
            <w:tcW w:w="1928" w:type="dxa"/>
            <w:shd w:val="clear" w:color="auto" w:fill="B1B1B1"/>
          </w:tcPr>
          <w:p w:rsidR="008D695A" w:rsidRDefault="006B32E0">
            <w:pPr>
              <w:pStyle w:val="TableParagraph"/>
              <w:spacing w:before="54"/>
              <w:ind w:left="763" w:hanging="6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Wartość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pomocy </w:t>
            </w:r>
            <w:r>
              <w:rPr>
                <w:b/>
                <w:sz w:val="24"/>
              </w:rPr>
              <w:t>w zł</w:t>
            </w:r>
          </w:p>
        </w:tc>
        <w:tc>
          <w:tcPr>
            <w:tcW w:w="1928" w:type="dxa"/>
            <w:shd w:val="clear" w:color="auto" w:fill="B1B1B1"/>
          </w:tcPr>
          <w:p w:rsidR="008D695A" w:rsidRDefault="006B32E0">
            <w:pPr>
              <w:pStyle w:val="TableParagraph"/>
              <w:spacing w:before="54"/>
              <w:ind w:left="617" w:hanging="5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Wartość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pomocy </w:t>
            </w:r>
            <w:r>
              <w:rPr>
                <w:b/>
                <w:sz w:val="24"/>
              </w:rPr>
              <w:t>w euro</w:t>
            </w:r>
          </w:p>
        </w:tc>
      </w:tr>
      <w:tr w:rsidR="008D695A" w:rsidTr="006B32E0">
        <w:trPr>
          <w:trHeight w:val="1351"/>
        </w:trPr>
        <w:tc>
          <w:tcPr>
            <w:tcW w:w="680" w:type="dxa"/>
          </w:tcPr>
          <w:p w:rsidR="008D695A" w:rsidRDefault="006B32E0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317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</w:tr>
      <w:tr w:rsidR="008D695A" w:rsidTr="006B32E0">
        <w:trPr>
          <w:trHeight w:val="1351"/>
        </w:trPr>
        <w:tc>
          <w:tcPr>
            <w:tcW w:w="680" w:type="dxa"/>
          </w:tcPr>
          <w:p w:rsidR="008D695A" w:rsidRDefault="006B32E0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317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</w:tr>
      <w:tr w:rsidR="008D695A" w:rsidTr="006B32E0">
        <w:trPr>
          <w:trHeight w:val="1351"/>
        </w:trPr>
        <w:tc>
          <w:tcPr>
            <w:tcW w:w="680" w:type="dxa"/>
          </w:tcPr>
          <w:p w:rsidR="008D695A" w:rsidRDefault="006B32E0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317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</w:tr>
      <w:tr w:rsidR="008D695A" w:rsidTr="006B32E0">
        <w:trPr>
          <w:trHeight w:val="1351"/>
        </w:trPr>
        <w:tc>
          <w:tcPr>
            <w:tcW w:w="680" w:type="dxa"/>
          </w:tcPr>
          <w:p w:rsidR="008D695A" w:rsidRDefault="006B32E0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317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</w:tr>
      <w:tr w:rsidR="008D695A" w:rsidTr="006B32E0">
        <w:trPr>
          <w:trHeight w:val="1351"/>
        </w:trPr>
        <w:tc>
          <w:tcPr>
            <w:tcW w:w="680" w:type="dxa"/>
          </w:tcPr>
          <w:p w:rsidR="008D695A" w:rsidRDefault="006B32E0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317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</w:tr>
      <w:tr w:rsidR="006B32E0" w:rsidTr="006B32E0">
        <w:trPr>
          <w:trHeight w:val="1351"/>
        </w:trPr>
        <w:tc>
          <w:tcPr>
            <w:tcW w:w="680" w:type="dxa"/>
          </w:tcPr>
          <w:p w:rsidR="006B32E0" w:rsidRDefault="006B32E0">
            <w:pPr>
              <w:pStyle w:val="TableParagraph"/>
              <w:spacing w:before="54"/>
              <w:ind w:left="10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3176" w:type="dxa"/>
          </w:tcPr>
          <w:p w:rsidR="006B32E0" w:rsidRDefault="006B32E0">
            <w:pPr>
              <w:pStyle w:val="TableParagraph"/>
            </w:pPr>
          </w:p>
        </w:tc>
        <w:tc>
          <w:tcPr>
            <w:tcW w:w="1926" w:type="dxa"/>
          </w:tcPr>
          <w:p w:rsidR="006B32E0" w:rsidRDefault="006B32E0">
            <w:pPr>
              <w:pStyle w:val="TableParagraph"/>
            </w:pPr>
          </w:p>
        </w:tc>
        <w:tc>
          <w:tcPr>
            <w:tcW w:w="1928" w:type="dxa"/>
          </w:tcPr>
          <w:p w:rsidR="006B32E0" w:rsidRDefault="006B32E0">
            <w:pPr>
              <w:pStyle w:val="TableParagraph"/>
            </w:pPr>
          </w:p>
        </w:tc>
        <w:tc>
          <w:tcPr>
            <w:tcW w:w="1928" w:type="dxa"/>
          </w:tcPr>
          <w:p w:rsidR="006B32E0" w:rsidRDefault="006B32E0">
            <w:pPr>
              <w:pStyle w:val="TableParagraph"/>
            </w:pPr>
          </w:p>
        </w:tc>
      </w:tr>
      <w:tr w:rsidR="008D695A" w:rsidTr="006B32E0">
        <w:trPr>
          <w:trHeight w:val="1351"/>
        </w:trPr>
        <w:tc>
          <w:tcPr>
            <w:tcW w:w="680" w:type="dxa"/>
          </w:tcPr>
          <w:p w:rsidR="008D695A" w:rsidRDefault="006B32E0">
            <w:pPr>
              <w:pStyle w:val="TableParagraph"/>
              <w:spacing w:before="54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w="317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6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  <w:tc>
          <w:tcPr>
            <w:tcW w:w="1928" w:type="dxa"/>
          </w:tcPr>
          <w:p w:rsidR="008D695A" w:rsidRDefault="008D695A">
            <w:pPr>
              <w:pStyle w:val="TableParagraph"/>
            </w:pPr>
          </w:p>
        </w:tc>
      </w:tr>
    </w:tbl>
    <w:p w:rsidR="008D695A" w:rsidRDefault="008D695A">
      <w:pPr>
        <w:pStyle w:val="Tekstpodstawowy"/>
        <w:rPr>
          <w:b/>
          <w:sz w:val="20"/>
        </w:rPr>
      </w:pPr>
    </w:p>
    <w:p w:rsidR="008D695A" w:rsidRDefault="008D695A">
      <w:pPr>
        <w:pStyle w:val="Tekstpodstawowy"/>
        <w:rPr>
          <w:b/>
          <w:sz w:val="20"/>
        </w:rPr>
      </w:pPr>
    </w:p>
    <w:p w:rsidR="008D695A" w:rsidRDefault="008D695A">
      <w:pPr>
        <w:pStyle w:val="Tekstpodstawowy"/>
        <w:rPr>
          <w:b/>
          <w:sz w:val="20"/>
        </w:rPr>
      </w:pPr>
    </w:p>
    <w:p w:rsidR="008D695A" w:rsidRDefault="008D695A">
      <w:pPr>
        <w:pStyle w:val="Tekstpodstawowy"/>
        <w:rPr>
          <w:b/>
          <w:sz w:val="20"/>
        </w:rPr>
      </w:pPr>
    </w:p>
    <w:p w:rsidR="008D695A" w:rsidRDefault="008D695A">
      <w:pPr>
        <w:pStyle w:val="Tekstpodstawowy"/>
        <w:rPr>
          <w:b/>
          <w:sz w:val="20"/>
        </w:rPr>
      </w:pPr>
    </w:p>
    <w:p w:rsidR="008D695A" w:rsidRDefault="008D695A">
      <w:pPr>
        <w:pStyle w:val="Tekstpodstawowy"/>
        <w:rPr>
          <w:b/>
          <w:sz w:val="20"/>
        </w:rPr>
      </w:pPr>
    </w:p>
    <w:p w:rsidR="008D695A" w:rsidRDefault="008D695A">
      <w:pPr>
        <w:pStyle w:val="Tekstpodstawowy"/>
        <w:spacing w:before="149"/>
        <w:rPr>
          <w:b/>
          <w:sz w:val="20"/>
        </w:rPr>
      </w:pPr>
    </w:p>
    <w:p w:rsidR="008D695A" w:rsidRDefault="006B32E0">
      <w:pPr>
        <w:spacing w:before="1" w:line="278" w:lineRule="auto"/>
        <w:ind w:left="5666" w:firstLine="40"/>
        <w:rPr>
          <w:b/>
          <w:sz w:val="20"/>
        </w:rPr>
      </w:pPr>
      <w:r>
        <w:rPr>
          <w:b/>
          <w:spacing w:val="-2"/>
          <w:sz w:val="20"/>
        </w:rPr>
        <w:t xml:space="preserve">……………………………………………………. </w:t>
      </w:r>
      <w:r>
        <w:rPr>
          <w:b/>
          <w:sz w:val="20"/>
        </w:rPr>
        <w:t>Czytelny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podpis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osoby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składającej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oświadczenie</w:t>
      </w:r>
    </w:p>
    <w:sectPr w:rsidR="008D695A">
      <w:pgSz w:w="11910" w:h="16840"/>
      <w:pgMar w:top="162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655C2"/>
    <w:multiLevelType w:val="hybridMultilevel"/>
    <w:tmpl w:val="55D8D39A"/>
    <w:lvl w:ilvl="0" w:tplc="6CC097C6">
      <w:start w:val="1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CC1886">
      <w:numFmt w:val="bullet"/>
      <w:lvlText w:val="•"/>
      <w:lvlJc w:val="left"/>
      <w:pPr>
        <w:ind w:left="1342" w:hanging="260"/>
      </w:pPr>
      <w:rPr>
        <w:rFonts w:hint="default"/>
        <w:lang w:val="pl-PL" w:eastAsia="en-US" w:bidi="ar-SA"/>
      </w:rPr>
    </w:lvl>
    <w:lvl w:ilvl="2" w:tplc="4BA8E628">
      <w:numFmt w:val="bullet"/>
      <w:lvlText w:val="•"/>
      <w:lvlJc w:val="left"/>
      <w:pPr>
        <w:ind w:left="2305" w:hanging="260"/>
      </w:pPr>
      <w:rPr>
        <w:rFonts w:hint="default"/>
        <w:lang w:val="pl-PL" w:eastAsia="en-US" w:bidi="ar-SA"/>
      </w:rPr>
    </w:lvl>
    <w:lvl w:ilvl="3" w:tplc="3F2A7CEC">
      <w:numFmt w:val="bullet"/>
      <w:lvlText w:val="•"/>
      <w:lvlJc w:val="left"/>
      <w:pPr>
        <w:ind w:left="3267" w:hanging="260"/>
      </w:pPr>
      <w:rPr>
        <w:rFonts w:hint="default"/>
        <w:lang w:val="pl-PL" w:eastAsia="en-US" w:bidi="ar-SA"/>
      </w:rPr>
    </w:lvl>
    <w:lvl w:ilvl="4" w:tplc="F1E80CAA">
      <w:numFmt w:val="bullet"/>
      <w:lvlText w:val="•"/>
      <w:lvlJc w:val="left"/>
      <w:pPr>
        <w:ind w:left="4230" w:hanging="260"/>
      </w:pPr>
      <w:rPr>
        <w:rFonts w:hint="default"/>
        <w:lang w:val="pl-PL" w:eastAsia="en-US" w:bidi="ar-SA"/>
      </w:rPr>
    </w:lvl>
    <w:lvl w:ilvl="5" w:tplc="180CC2CE">
      <w:numFmt w:val="bullet"/>
      <w:lvlText w:val="•"/>
      <w:lvlJc w:val="left"/>
      <w:pPr>
        <w:ind w:left="5193" w:hanging="260"/>
      </w:pPr>
      <w:rPr>
        <w:rFonts w:hint="default"/>
        <w:lang w:val="pl-PL" w:eastAsia="en-US" w:bidi="ar-SA"/>
      </w:rPr>
    </w:lvl>
    <w:lvl w:ilvl="6" w:tplc="0B66BD72">
      <w:numFmt w:val="bullet"/>
      <w:lvlText w:val="•"/>
      <w:lvlJc w:val="left"/>
      <w:pPr>
        <w:ind w:left="6155" w:hanging="260"/>
      </w:pPr>
      <w:rPr>
        <w:rFonts w:hint="default"/>
        <w:lang w:val="pl-PL" w:eastAsia="en-US" w:bidi="ar-SA"/>
      </w:rPr>
    </w:lvl>
    <w:lvl w:ilvl="7" w:tplc="36501B8C">
      <w:numFmt w:val="bullet"/>
      <w:lvlText w:val="•"/>
      <w:lvlJc w:val="left"/>
      <w:pPr>
        <w:ind w:left="7118" w:hanging="260"/>
      </w:pPr>
      <w:rPr>
        <w:rFonts w:hint="default"/>
        <w:lang w:val="pl-PL" w:eastAsia="en-US" w:bidi="ar-SA"/>
      </w:rPr>
    </w:lvl>
    <w:lvl w:ilvl="8" w:tplc="41B40A70">
      <w:numFmt w:val="bullet"/>
      <w:lvlText w:val="•"/>
      <w:lvlJc w:val="left"/>
      <w:pPr>
        <w:ind w:left="8080" w:hanging="260"/>
      </w:pPr>
      <w:rPr>
        <w:rFonts w:hint="default"/>
        <w:lang w:val="pl-PL" w:eastAsia="en-US" w:bidi="ar-SA"/>
      </w:rPr>
    </w:lvl>
  </w:abstractNum>
  <w:abstractNum w:abstractNumId="1">
    <w:nsid w:val="48467B5C"/>
    <w:multiLevelType w:val="hybridMultilevel"/>
    <w:tmpl w:val="7376091C"/>
    <w:lvl w:ilvl="0" w:tplc="F98E6BF2">
      <w:start w:val="1"/>
      <w:numFmt w:val="decimal"/>
      <w:lvlText w:val="%1."/>
      <w:lvlJc w:val="left"/>
      <w:pPr>
        <w:ind w:left="335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6EECFC">
      <w:numFmt w:val="bullet"/>
      <w:lvlText w:val="•"/>
      <w:lvlJc w:val="left"/>
      <w:pPr>
        <w:ind w:left="1306" w:hanging="220"/>
      </w:pPr>
      <w:rPr>
        <w:rFonts w:hint="default"/>
        <w:lang w:val="pl-PL" w:eastAsia="en-US" w:bidi="ar-SA"/>
      </w:rPr>
    </w:lvl>
    <w:lvl w:ilvl="2" w:tplc="119E2832">
      <w:numFmt w:val="bullet"/>
      <w:lvlText w:val="•"/>
      <w:lvlJc w:val="left"/>
      <w:pPr>
        <w:ind w:left="2273" w:hanging="220"/>
      </w:pPr>
      <w:rPr>
        <w:rFonts w:hint="default"/>
        <w:lang w:val="pl-PL" w:eastAsia="en-US" w:bidi="ar-SA"/>
      </w:rPr>
    </w:lvl>
    <w:lvl w:ilvl="3" w:tplc="6F243CC8">
      <w:numFmt w:val="bullet"/>
      <w:lvlText w:val="•"/>
      <w:lvlJc w:val="left"/>
      <w:pPr>
        <w:ind w:left="3239" w:hanging="220"/>
      </w:pPr>
      <w:rPr>
        <w:rFonts w:hint="default"/>
        <w:lang w:val="pl-PL" w:eastAsia="en-US" w:bidi="ar-SA"/>
      </w:rPr>
    </w:lvl>
    <w:lvl w:ilvl="4" w:tplc="10DE5476">
      <w:numFmt w:val="bullet"/>
      <w:lvlText w:val="•"/>
      <w:lvlJc w:val="left"/>
      <w:pPr>
        <w:ind w:left="4206" w:hanging="220"/>
      </w:pPr>
      <w:rPr>
        <w:rFonts w:hint="default"/>
        <w:lang w:val="pl-PL" w:eastAsia="en-US" w:bidi="ar-SA"/>
      </w:rPr>
    </w:lvl>
    <w:lvl w:ilvl="5" w:tplc="9EDE2C8E">
      <w:numFmt w:val="bullet"/>
      <w:lvlText w:val="•"/>
      <w:lvlJc w:val="left"/>
      <w:pPr>
        <w:ind w:left="5173" w:hanging="220"/>
      </w:pPr>
      <w:rPr>
        <w:rFonts w:hint="default"/>
        <w:lang w:val="pl-PL" w:eastAsia="en-US" w:bidi="ar-SA"/>
      </w:rPr>
    </w:lvl>
    <w:lvl w:ilvl="6" w:tplc="BE0694D0">
      <w:numFmt w:val="bullet"/>
      <w:lvlText w:val="•"/>
      <w:lvlJc w:val="left"/>
      <w:pPr>
        <w:ind w:left="6139" w:hanging="220"/>
      </w:pPr>
      <w:rPr>
        <w:rFonts w:hint="default"/>
        <w:lang w:val="pl-PL" w:eastAsia="en-US" w:bidi="ar-SA"/>
      </w:rPr>
    </w:lvl>
    <w:lvl w:ilvl="7" w:tplc="7C60F720">
      <w:numFmt w:val="bullet"/>
      <w:lvlText w:val="•"/>
      <w:lvlJc w:val="left"/>
      <w:pPr>
        <w:ind w:left="7106" w:hanging="220"/>
      </w:pPr>
      <w:rPr>
        <w:rFonts w:hint="default"/>
        <w:lang w:val="pl-PL" w:eastAsia="en-US" w:bidi="ar-SA"/>
      </w:rPr>
    </w:lvl>
    <w:lvl w:ilvl="8" w:tplc="0EA63A28">
      <w:numFmt w:val="bullet"/>
      <w:lvlText w:val="•"/>
      <w:lvlJc w:val="left"/>
      <w:pPr>
        <w:ind w:left="8072" w:hanging="22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5A"/>
    <w:rsid w:val="00412D6A"/>
    <w:rsid w:val="006B32E0"/>
    <w:rsid w:val="008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CD464-C72B-45D5-94C1-8E6B095E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right="136"/>
      <w:jc w:val="center"/>
      <w:outlineLvl w:val="0"/>
    </w:pPr>
    <w:rPr>
      <w:b/>
      <w:bCs/>
      <w:sz w:val="30"/>
      <w:szCs w:val="30"/>
    </w:rPr>
  </w:style>
  <w:style w:type="paragraph" w:styleId="Nagwek2">
    <w:name w:val="heading 2"/>
    <w:basedOn w:val="Normalny"/>
    <w:uiPriority w:val="1"/>
    <w:qFormat/>
    <w:pPr>
      <w:spacing w:before="71"/>
      <w:ind w:right="134"/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34" w:hanging="21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Mika</dc:creator>
  <cp:lastModifiedBy>sekretariat</cp:lastModifiedBy>
  <cp:revision>3</cp:revision>
  <dcterms:created xsi:type="dcterms:W3CDTF">2025-09-15T13:01:00Z</dcterms:created>
  <dcterms:modified xsi:type="dcterms:W3CDTF">2025-09-15T13:04:00Z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2024-07-15T00:00:00Z</vt:filetime>
  </property>
</Properties>
</file>